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2B79" w:rsidRPr="00231E05" w:rsidRDefault="00692B79" w:rsidP="00692B79">
      <w:pPr>
        <w:rPr>
          <w:rFonts w:ascii="Arial" w:hAnsi="Arial" w:cs="Arial"/>
        </w:rPr>
      </w:pPr>
      <w:r>
        <w:rPr>
          <w:rFonts w:ascii="Arial" w:hAnsi="Arial" w:cs="Arial"/>
        </w:rPr>
        <w:t xml:space="preserve">Communiqué de presse </w:t>
      </w:r>
    </w:p>
    <w:p w:rsidR="00692B79" w:rsidRPr="00231E05" w:rsidRDefault="00692B79" w:rsidP="00692B79">
      <w:pPr>
        <w:rPr>
          <w:rFonts w:ascii="Arial" w:hAnsi="Arial" w:cs="Arial"/>
        </w:rPr>
      </w:pPr>
      <w:r>
        <w:rPr>
          <w:rFonts w:ascii="Arial" w:hAnsi="Arial" w:cs="Arial"/>
        </w:rPr>
        <w:t>N° 643f</w:t>
      </w:r>
      <w:r>
        <w:rPr>
          <w:rFonts w:ascii="Arial" w:hAnsi="Arial" w:cs="Arial"/>
        </w:rPr>
        <w:tab/>
      </w:r>
      <w:r>
        <w:rPr>
          <w:rFonts w:ascii="Arial" w:hAnsi="Arial" w:cs="Arial"/>
        </w:rPr>
        <w:tab/>
      </w:r>
      <w:r>
        <w:rPr>
          <w:rFonts w:ascii="Arial" w:hAnsi="Arial" w:cs="Arial"/>
        </w:rPr>
        <w:tab/>
      </w:r>
      <w:r>
        <w:rPr>
          <w:rFonts w:ascii="Arial" w:hAnsi="Arial" w:cs="Arial"/>
        </w:rPr>
        <w:tab/>
        <w:t xml:space="preserve"> </w:t>
      </w:r>
    </w:p>
    <w:p w:rsidR="00692B79" w:rsidRPr="00231E05" w:rsidRDefault="00692B79" w:rsidP="00692B79">
      <w:pPr>
        <w:spacing w:line="360" w:lineRule="auto"/>
        <w:rPr>
          <w:rFonts w:ascii="Arial" w:hAnsi="Arial" w:cs="Arial"/>
          <w:b/>
          <w:sz w:val="28"/>
          <w:szCs w:val="28"/>
          <w:lang w:eastAsia="en-US"/>
        </w:rPr>
      </w:pPr>
    </w:p>
    <w:p w:rsidR="00532ED4" w:rsidRDefault="00532ED4" w:rsidP="00937FED">
      <w:pPr>
        <w:pStyle w:val="StandardWeb"/>
        <w:spacing w:line="360" w:lineRule="auto"/>
        <w:rPr>
          <w:rFonts w:ascii="Arial" w:hAnsi="Arial" w:cs="Arial"/>
          <w:b/>
          <w:sz w:val="32"/>
          <w:szCs w:val="32"/>
        </w:rPr>
      </w:pPr>
      <w:r>
        <w:rPr>
          <w:rFonts w:ascii="Arial" w:hAnsi="Arial" w:cs="Arial"/>
          <w:b/>
          <w:sz w:val="32"/>
          <w:szCs w:val="32"/>
        </w:rPr>
        <w:t xml:space="preserve">Mesure en ligne de haute précision pour les couches minces </w:t>
      </w:r>
    </w:p>
    <w:p w:rsidR="00911C0E" w:rsidRDefault="00532ED4" w:rsidP="00532ED4">
      <w:pPr>
        <w:pStyle w:val="StandardWeb"/>
        <w:spacing w:line="360" w:lineRule="auto"/>
        <w:rPr>
          <w:rFonts w:ascii="Arial" w:hAnsi="Arial" w:cs="Arial"/>
          <w:b/>
          <w:sz w:val="22"/>
          <w:szCs w:val="22"/>
        </w:rPr>
      </w:pPr>
      <w:r>
        <w:rPr>
          <w:rFonts w:ascii="Arial" w:hAnsi="Arial" w:cs="Arial"/>
          <w:b/>
          <w:sz w:val="22"/>
          <w:szCs w:val="22"/>
        </w:rPr>
        <w:t>Les nouveaux interféromètres à lumière blanche de la série interferoMETER IMS5200-TH sont utilisés pour des mesures à précision nanométrique d’épaisseurs de couche de 1 à 100 micromètres. Avec une fréquence de mesure allant jusqu’à 24 kHz, les nouveaux interféromètres à lumière blanche sont prédestinés aux tâches de mesure dynamiques dans la fabrication de semi-conducteurs, y compris sous vide, ainsi que dans les processus de revêtement.</w:t>
      </w:r>
    </w:p>
    <w:p w:rsidR="00532ED4" w:rsidRPr="00532ED4" w:rsidRDefault="00532ED4" w:rsidP="00532ED4">
      <w:pPr>
        <w:pStyle w:val="StandardWeb"/>
        <w:spacing w:line="360" w:lineRule="auto"/>
        <w:rPr>
          <w:rFonts w:ascii="Arial" w:hAnsi="Arial" w:cs="Arial"/>
          <w:sz w:val="22"/>
          <w:szCs w:val="22"/>
        </w:rPr>
      </w:pPr>
      <w:r>
        <w:rPr>
          <w:rFonts w:ascii="Arial" w:hAnsi="Arial" w:cs="Arial"/>
          <w:sz w:val="22"/>
          <w:szCs w:val="22"/>
        </w:rPr>
        <w:t>Le nouvel interféromètre à lumière blanche interferoMETER IMS5200-TH est conçu pour des mesures en ligne rapides et de haute précision. Il mesure des épaisseurs de couche de 1 à 100 µm avec une précision nanométrique et une excellente linéarité &lt; ± 100 nm. De plus, une mesure multi-pics de jusqu’à cinq couches minces est possible. La fréquence de mesure peut être réglée en continu dans une plage de 100 Hz à 24 kHz. Une liste de sélection de matériaux pré-enregistrée offre en outre une flexibilité d’utilisation maximale. Un apprentissage séparé du matériau n’est pas nécessaire.</w:t>
      </w:r>
    </w:p>
    <w:p w:rsidR="00532ED4" w:rsidRPr="00532ED4" w:rsidRDefault="00532ED4" w:rsidP="00532ED4">
      <w:pPr>
        <w:pStyle w:val="StandardWeb"/>
        <w:spacing w:line="360" w:lineRule="auto"/>
        <w:rPr>
          <w:rFonts w:ascii="Arial" w:hAnsi="Arial" w:cs="Arial"/>
          <w:sz w:val="22"/>
          <w:szCs w:val="22"/>
        </w:rPr>
      </w:pPr>
      <w:r>
        <w:rPr>
          <w:rFonts w:ascii="Arial" w:hAnsi="Arial" w:cs="Arial"/>
          <w:sz w:val="22"/>
          <w:szCs w:val="22"/>
        </w:rPr>
        <w:t>Les domaines d’application de l’IMS5200-TH sont multiples et vont de la mesure de lame d’air sur des tranches de verre et des masques à des tests d’épaisseur de peinture dans l’industrie métallurgique, en passant par le contrôle des processus de revêtement de cartons de boissons. Ce sont justement les secteurs tels que la fabrication de semi-conducteurs, l’industrie métallurgique et sidérurgique ou l’industrie de l’emballage qui profitent de la nouvelle série d’interféromètres de Micro-Epsilon.</w:t>
      </w:r>
    </w:p>
    <w:p w:rsidR="00CD1F6F" w:rsidRDefault="00CD1F6F">
      <w:pPr>
        <w:spacing w:after="160" w:line="259" w:lineRule="auto"/>
        <w:rPr>
          <w:rFonts w:ascii="Arial" w:hAnsi="Arial" w:cs="Arial"/>
          <w:sz w:val="22"/>
          <w:szCs w:val="22"/>
        </w:rPr>
      </w:pPr>
      <w:r>
        <w:rPr>
          <w:rFonts w:ascii="Arial" w:hAnsi="Arial" w:cs="Arial"/>
          <w:sz w:val="22"/>
          <w:szCs w:val="22"/>
        </w:rPr>
        <w:br w:type="page"/>
      </w:r>
    </w:p>
    <w:p w:rsidR="00CD1F6F" w:rsidRDefault="00CD1F6F" w:rsidP="00532ED4">
      <w:pPr>
        <w:pStyle w:val="StandardWeb"/>
        <w:spacing w:line="360" w:lineRule="auto"/>
        <w:rPr>
          <w:rFonts w:ascii="Arial" w:hAnsi="Arial" w:cs="Arial"/>
          <w:sz w:val="22"/>
          <w:szCs w:val="22"/>
        </w:rPr>
      </w:pPr>
    </w:p>
    <w:p w:rsidR="00CD1F6F" w:rsidRDefault="00CD1F6F" w:rsidP="00532ED4">
      <w:pPr>
        <w:pStyle w:val="StandardWeb"/>
        <w:spacing w:line="360" w:lineRule="auto"/>
        <w:rPr>
          <w:rFonts w:ascii="Arial" w:hAnsi="Arial" w:cs="Arial"/>
          <w:sz w:val="22"/>
          <w:szCs w:val="22"/>
        </w:rPr>
      </w:pPr>
    </w:p>
    <w:p w:rsidR="00532ED4" w:rsidRDefault="00532ED4" w:rsidP="00532ED4">
      <w:pPr>
        <w:pStyle w:val="StandardWeb"/>
        <w:spacing w:line="360" w:lineRule="auto"/>
        <w:rPr>
          <w:rFonts w:ascii="Arial" w:hAnsi="Arial" w:cs="Arial"/>
          <w:sz w:val="22"/>
          <w:szCs w:val="22"/>
        </w:rPr>
      </w:pPr>
      <w:r>
        <w:rPr>
          <w:rFonts w:ascii="Arial" w:hAnsi="Arial" w:cs="Arial"/>
          <w:sz w:val="22"/>
          <w:szCs w:val="22"/>
        </w:rPr>
        <w:t xml:space="preserve">Le capteur et le contrôleur sont configurés et étalonnés conjointement en usine, ce qui permet des mesures de lame d’air et </w:t>
      </w:r>
      <w:r>
        <w:rPr>
          <w:rFonts w:ascii="Arial" w:hAnsi="Arial" w:cs="Arial"/>
          <w:sz w:val="22"/>
          <w:szCs w:val="22"/>
        </w:rPr>
        <w:lastRenderedPageBreak/>
        <w:t xml:space="preserve">d’épaisseur de couche à précision nanométrique. Du fait de la conception compacte et robuste du capteur, combinée à une large plage de fonctionnement de ± 2 mm, le capteur s’intègre facilement même dans les lignes de production les plus confinées. Le contrôleur est monté dans l’armoire de commande sur un rail DIN. </w:t>
      </w:r>
    </w:p>
    <w:p w:rsidR="00532ED4" w:rsidRPr="00532ED4" w:rsidRDefault="00532ED4" w:rsidP="00532ED4">
      <w:pPr>
        <w:pStyle w:val="StandardWeb"/>
        <w:spacing w:line="360" w:lineRule="auto"/>
        <w:rPr>
          <w:rFonts w:ascii="Arial" w:hAnsi="Arial" w:cs="Arial"/>
          <w:sz w:val="22"/>
          <w:szCs w:val="22"/>
        </w:rPr>
      </w:pPr>
      <w:r>
        <w:rPr>
          <w:rFonts w:ascii="Arial" w:hAnsi="Arial" w:cs="Arial"/>
          <w:sz w:val="22"/>
          <w:szCs w:val="22"/>
        </w:rPr>
        <w:t>Pour une intégration aisée dans les réseaux modernes, Micro-Epsilon propose des interfaces Ethernet, EtherCAT et RS422, ainsi que des connexions d’encodeur et des E/S numériques modernes. Grâce à des interfaces polyvalentes, les valeurs de mesure peuvent être traitées efficacement via les sorties analogiques existantes et intégrées de manière flexible dans les systèmes d’automatisation.</w:t>
      </w:r>
    </w:p>
    <w:p w:rsidR="00532ED4" w:rsidRDefault="00532ED4" w:rsidP="00532ED4">
      <w:pPr>
        <w:pStyle w:val="StandardWeb"/>
        <w:spacing w:line="360" w:lineRule="auto"/>
        <w:rPr>
          <w:rFonts w:ascii="Arial" w:hAnsi="Arial" w:cs="Arial"/>
          <w:sz w:val="22"/>
          <w:szCs w:val="22"/>
          <w:lang w:eastAsia="en-US"/>
        </w:rPr>
      </w:pPr>
      <w:r>
        <w:rPr>
          <w:rFonts w:ascii="Arial" w:hAnsi="Arial" w:cs="Arial"/>
          <w:sz w:val="22"/>
          <w:szCs w:val="22"/>
        </w:rPr>
        <w:t xml:space="preserve">Avec des indices de protection IP40 (contrôleur) et IP65 (capteur) et à une plage de température d’utilisation de +10 °C à +50 °C, ces capteurs sont conçus pour les environnements industriels. Ils peuvent en outre être utilisés dans des environnements particuliers tels que les salles blanches et les enceintes sous vide. Même en cas de vibrations ou de chocs importants, l’interféromètre assure des résultats de mesure précis et uniformes. Par rapport aux interféromètres conventionnels, la mise en service et le paramétrage des interféromètres à lumière blanche de Micro-Epsilon s’effectuent aisément via une interface Web, ce qui évite l’installation de logiciels additionnels. </w:t>
      </w:r>
    </w:p>
    <w:p w:rsidR="001865CD" w:rsidRDefault="00532ED4" w:rsidP="00532ED4">
      <w:pPr>
        <w:pStyle w:val="StandardWeb"/>
        <w:spacing w:line="360" w:lineRule="auto"/>
        <w:ind w:left="3540" w:firstLine="708"/>
        <w:rPr>
          <w:rFonts w:ascii="Arial" w:hAnsi="Arial" w:cs="Arial"/>
          <w:i/>
          <w:sz w:val="22"/>
          <w:szCs w:val="22"/>
        </w:rPr>
      </w:pPr>
      <w:r>
        <w:rPr>
          <w:rFonts w:ascii="Arial" w:hAnsi="Arial" w:cs="Arial"/>
          <w:i/>
          <w:sz w:val="22"/>
          <w:szCs w:val="22"/>
        </w:rPr>
        <w:t xml:space="preserve">env. </w:t>
      </w:r>
      <w:r w:rsidR="00CD1F6F">
        <w:rPr>
          <w:rFonts w:ascii="Arial" w:hAnsi="Arial" w:cs="Arial"/>
          <w:i/>
          <w:sz w:val="22"/>
          <w:szCs w:val="22"/>
        </w:rPr>
        <w:t>3000</w:t>
      </w:r>
      <w:r>
        <w:rPr>
          <w:rFonts w:ascii="Arial" w:hAnsi="Arial" w:cs="Arial"/>
          <w:i/>
          <w:sz w:val="22"/>
          <w:szCs w:val="22"/>
        </w:rPr>
        <w:t xml:space="preserve"> caractères</w:t>
      </w:r>
    </w:p>
    <w:p w:rsidR="00CD1F6F" w:rsidRDefault="00CD1F6F" w:rsidP="00532ED4">
      <w:pPr>
        <w:pStyle w:val="StandardWeb"/>
        <w:spacing w:line="360" w:lineRule="auto"/>
        <w:ind w:left="3540" w:firstLine="708"/>
        <w:rPr>
          <w:rFonts w:ascii="Arial" w:hAnsi="Arial" w:cs="Arial"/>
          <w:i/>
          <w:sz w:val="22"/>
          <w:szCs w:val="22"/>
        </w:rPr>
      </w:pPr>
    </w:p>
    <w:p w:rsidR="00CD1F6F" w:rsidRDefault="00CD1F6F" w:rsidP="00532ED4">
      <w:pPr>
        <w:pStyle w:val="StandardWeb"/>
        <w:spacing w:line="360" w:lineRule="auto"/>
        <w:ind w:left="3540" w:firstLine="708"/>
        <w:rPr>
          <w:rFonts w:ascii="Arial" w:hAnsi="Arial" w:cs="Arial"/>
          <w:i/>
          <w:sz w:val="22"/>
          <w:szCs w:val="22"/>
        </w:rPr>
      </w:pPr>
    </w:p>
    <w:p w:rsidR="00CD1F6F" w:rsidRDefault="00CD1F6F" w:rsidP="00532ED4">
      <w:pPr>
        <w:pStyle w:val="StandardWeb"/>
        <w:spacing w:line="360" w:lineRule="auto"/>
        <w:ind w:left="3540" w:firstLine="708"/>
        <w:rPr>
          <w:rFonts w:ascii="Arial" w:hAnsi="Arial" w:cs="Arial"/>
          <w:i/>
          <w:sz w:val="22"/>
          <w:szCs w:val="22"/>
        </w:rPr>
      </w:pPr>
    </w:p>
    <w:p w:rsidR="00CD1F6F" w:rsidRDefault="00CD1F6F" w:rsidP="00532ED4">
      <w:pPr>
        <w:pStyle w:val="StandardWeb"/>
        <w:spacing w:line="360" w:lineRule="auto"/>
        <w:ind w:left="3540" w:firstLine="708"/>
        <w:rPr>
          <w:rFonts w:ascii="Arial" w:hAnsi="Arial" w:cs="Arial"/>
          <w:i/>
          <w:sz w:val="22"/>
          <w:szCs w:val="22"/>
        </w:rPr>
      </w:pPr>
    </w:p>
    <w:p w:rsidR="00CD1F6F" w:rsidRDefault="00CD1F6F" w:rsidP="00532ED4">
      <w:pPr>
        <w:pStyle w:val="StandardWeb"/>
        <w:spacing w:line="360" w:lineRule="auto"/>
        <w:ind w:left="3540" w:firstLine="708"/>
        <w:rPr>
          <w:rFonts w:ascii="Arial" w:hAnsi="Arial" w:cs="Arial"/>
          <w:i/>
          <w:sz w:val="22"/>
          <w:szCs w:val="22"/>
        </w:rPr>
      </w:pPr>
    </w:p>
    <w:p w:rsidR="00CD1F6F" w:rsidRPr="002F426A" w:rsidRDefault="00CD1F6F" w:rsidP="00532ED4">
      <w:pPr>
        <w:pStyle w:val="StandardWeb"/>
        <w:spacing w:line="360" w:lineRule="auto"/>
        <w:ind w:left="3540" w:firstLine="708"/>
        <w:rPr>
          <w:rFonts w:ascii="Arial" w:hAnsi="Arial" w:cs="Arial"/>
          <w:i/>
          <w:sz w:val="22"/>
          <w:szCs w:val="22"/>
          <w:lang w:eastAsia="en-US"/>
        </w:rPr>
      </w:pPr>
      <w:bookmarkStart w:id="0" w:name="_GoBack"/>
      <w:bookmarkEnd w:id="0"/>
    </w:p>
    <w:p w:rsidR="006256DF" w:rsidRPr="00937FED" w:rsidRDefault="00501877" w:rsidP="00937FED">
      <w:pPr>
        <w:pStyle w:val="StandardWeb"/>
        <w:spacing w:line="360" w:lineRule="auto"/>
        <w:rPr>
          <w:rFonts w:ascii="Arial" w:hAnsi="Arial" w:cs="Arial"/>
          <w:sz w:val="22"/>
          <w:szCs w:val="22"/>
          <w:lang w:eastAsia="en-US"/>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2.35pt;height:221.2pt">
            <v:imagedata r:id="rId6" o:title="interferoMETER-IMS5200-TH_en"/>
          </v:shape>
        </w:pict>
      </w:r>
      <w:r w:rsidR="00532ED4">
        <w:rPr>
          <w:rFonts w:ascii="Arial" w:hAnsi="Arial"/>
          <w:sz w:val="22"/>
          <w:szCs w:val="22"/>
        </w:rPr>
        <w:t>(</w:t>
      </w:r>
      <w:r w:rsidR="00532ED4">
        <w:rPr>
          <w:rFonts w:ascii="Arial" w:hAnsi="Arial" w:cs="Arial"/>
          <w:sz w:val="22"/>
          <w:szCs w:val="22"/>
          <w:shd w:val="clear" w:color="auto" w:fill="FFFFFF"/>
        </w:rPr>
        <w:t>PR643_interferoMETER-IMS5200-TH.jpg</w:t>
      </w:r>
      <w:r w:rsidR="00532ED4">
        <w:rPr>
          <w:rFonts w:ascii="Arial" w:hAnsi="Arial" w:cs="Arial"/>
          <w:sz w:val="22"/>
          <w:szCs w:val="22"/>
        </w:rPr>
        <w:t>)</w:t>
      </w:r>
    </w:p>
    <w:sectPr w:rsidR="006256DF" w:rsidRPr="00937FED"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402" w:rsidRDefault="003771EC">
      <w:r>
        <w:separator/>
      </w:r>
    </w:p>
  </w:endnote>
  <w:endnote w:type="continuationSeparator" w:id="0">
    <w:p w:rsidR="005F1402" w:rsidRDefault="00377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3551E6"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4BF9A7B2" wp14:editId="43A32883">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Micro-Epsilon France S.a.r.l.</w:t>
                          </w:r>
                        </w:p>
                        <w:p w:rsidR="009C2181" w:rsidRPr="00F86DF1" w:rsidRDefault="008C50B1"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1" w:history="1">
                            <w:r>
                              <w:rPr>
                                <w:rStyle w:val="Hyperlink"/>
                                <w:rFonts w:ascii="Swis721 Lt BT" w:hAnsi="Swis721 Lt BT"/>
                                <w:sz w:val="12"/>
                                <w:szCs w:val="12"/>
                              </w:rPr>
                              <w:t>www.micro-epsilon.fr</w:t>
                            </w:r>
                          </w:hyperlink>
                        </w:p>
                        <w:p w:rsidR="009C2181" w:rsidRPr="00F86DF1" w:rsidRDefault="008C50B1"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Plus d’informations :</w:t>
                          </w:r>
                        </w:p>
                        <w:p w:rsidR="009C2181" w:rsidRPr="00F86DF1" w:rsidRDefault="008C50B1" w:rsidP="00F86DF1">
                          <w:pPr>
                            <w:pStyle w:val="Fuzeile"/>
                            <w:jc w:val="right"/>
                            <w:rPr>
                              <w:rFonts w:ascii="Swis721 Lt BT" w:hAnsi="Swis721 Lt BT"/>
                              <w:sz w:val="12"/>
                              <w:szCs w:val="12"/>
                            </w:rPr>
                          </w:pPr>
                          <w:hyperlink r:id="rId2" w:history="1">
                            <w:r w:rsidR="002F426A">
                              <w:rPr>
                                <w:rStyle w:val="Hyperlink"/>
                                <w:rFonts w:ascii="Swis721 Lt BT" w:hAnsi="Swis721 Lt BT"/>
                                <w:sz w:val="12"/>
                                <w:szCs w:val="12"/>
                              </w:rPr>
                              <w:t>www.micro-epsilon.fr/press</w:t>
                            </w:r>
                          </w:hyperlink>
                        </w:p>
                        <w:p w:rsidR="009C2181" w:rsidRPr="00F86DF1" w:rsidRDefault="008C50B1"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9A7B2"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3551E6"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France S.a.r.l.</w:t>
                    </w:r>
                  </w:p>
                  <w:p w:rsidR="009C2181" w:rsidRPr="00F86DF1" w:rsidRDefault="00887CF5" w:rsidP="00F86DF1">
                    <w:pPr>
                      <w:pStyle w:val="Fuzeile"/>
                      <w:jc w:val="right"/>
                      <w:rPr>
                        <w:rFonts w:ascii="Swis721 Lt BT" w:hAnsi="Swis721 Lt BT"/>
                        <w:sz w:val="12"/>
                        <w:szCs w:val="12"/>
                        <w:lang w:val="it-IT"/>
                      </w:rPr>
                    </w:pPr>
                  </w:p>
                  <w:p w:rsidR="009C2181" w:rsidRPr="00F86DF1" w:rsidRDefault="003551E6"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Tél. +33 (0) 1 39 10 21 00 · </w:t>
                    </w:r>
                    <w:hyperlink r:id="rId3" w:history="1" w:tooltip="">
                      <w:r>
                        <w:rPr>
                          <w:rFonts w:ascii="Swis721 Lt BT" w:hAnsi="Swis721 Lt BT"/>
                          <w:rStyle w:val="Hyperlink"/>
                          <w:sz w:val="12"/>
                          <w:szCs w:val="12"/>
                        </w:rPr>
                        <w:t xml:space="preserve">www.micro-epsilon.fr</w:t>
                      </w:r>
                    </w:hyperlink>
                  </w:p>
                  <w:p w:rsidR="009C2181" w:rsidRPr="00F86DF1" w:rsidRDefault="00887CF5" w:rsidP="00F86DF1">
                    <w:pPr>
                      <w:pStyle w:val="Fuzeile"/>
                      <w:jc w:val="right"/>
                      <w:rPr>
                        <w:rFonts w:ascii="Swis721 Lt BT" w:hAnsi="Swis721 Lt BT"/>
                        <w:sz w:val="12"/>
                        <w:szCs w:val="12"/>
                      </w:rPr>
                    </w:pPr>
                  </w:p>
                  <w:p w:rsidR="009C2181" w:rsidRPr="00F86DF1" w:rsidRDefault="003551E6" w:rsidP="00F86DF1">
                    <w:pPr>
                      <w:pStyle w:val="Fuzeile"/>
                      <w:jc w:val="right"/>
                      <w:rPr>
                        <w:rFonts w:ascii="Swis721 Lt BT" w:hAnsi="Swis721 Lt BT"/>
                        <w:sz w:val="12"/>
                        <w:szCs w:val="12"/>
                      </w:rPr>
                    </w:pPr>
                    <w:r>
                      <w:rPr>
                        <w:rFonts w:ascii="Swis721 Lt BT" w:hAnsi="Swis721 Lt BT"/>
                        <w:sz w:val="12"/>
                        <w:szCs w:val="12"/>
                      </w:rPr>
                      <w:t xml:space="preserve">Plus d’informations :</w:t>
                    </w:r>
                  </w:p>
                  <w:p w:rsidR="009C2181" w:rsidRPr="00F86DF1" w:rsidRDefault="00887CF5"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www.micro-epsilon.fr/press</w:t>
                      </w:r>
                    </w:hyperlink>
                  </w:p>
                  <w:p w:rsidR="009C2181" w:rsidRPr="00F86DF1" w:rsidRDefault="00887CF5"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402" w:rsidRDefault="003771EC">
      <w:r>
        <w:separator/>
      </w:r>
    </w:p>
  </w:footnote>
  <w:footnote w:type="continuationSeparator" w:id="0">
    <w:p w:rsidR="005F1402" w:rsidRDefault="003771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C50B1"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81961830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B2E"/>
    <w:rsid w:val="00003ABE"/>
    <w:rsid w:val="0001704B"/>
    <w:rsid w:val="000179B2"/>
    <w:rsid w:val="00024856"/>
    <w:rsid w:val="00027D9A"/>
    <w:rsid w:val="0004016F"/>
    <w:rsid w:val="00043841"/>
    <w:rsid w:val="00044C89"/>
    <w:rsid w:val="00047BA6"/>
    <w:rsid w:val="000644AD"/>
    <w:rsid w:val="000A4B1F"/>
    <w:rsid w:val="000B5D18"/>
    <w:rsid w:val="000D6124"/>
    <w:rsid w:val="000F4917"/>
    <w:rsid w:val="00117634"/>
    <w:rsid w:val="0012781A"/>
    <w:rsid w:val="00133C8F"/>
    <w:rsid w:val="00137BD8"/>
    <w:rsid w:val="001434EE"/>
    <w:rsid w:val="001445F7"/>
    <w:rsid w:val="001520CE"/>
    <w:rsid w:val="00157476"/>
    <w:rsid w:val="00162D7B"/>
    <w:rsid w:val="001773B6"/>
    <w:rsid w:val="00181F79"/>
    <w:rsid w:val="00185BB3"/>
    <w:rsid w:val="001865CD"/>
    <w:rsid w:val="00191A69"/>
    <w:rsid w:val="001920D2"/>
    <w:rsid w:val="001A0FDB"/>
    <w:rsid w:val="001A34B7"/>
    <w:rsid w:val="001B32B5"/>
    <w:rsid w:val="001B6DB9"/>
    <w:rsid w:val="001C2B2E"/>
    <w:rsid w:val="001C7910"/>
    <w:rsid w:val="001E42AC"/>
    <w:rsid w:val="001F4101"/>
    <w:rsid w:val="002133BE"/>
    <w:rsid w:val="002258F0"/>
    <w:rsid w:val="00231E05"/>
    <w:rsid w:val="00276785"/>
    <w:rsid w:val="00296AA5"/>
    <w:rsid w:val="00296B2D"/>
    <w:rsid w:val="002A3DF9"/>
    <w:rsid w:val="002B6147"/>
    <w:rsid w:val="002C0F7E"/>
    <w:rsid w:val="002C3431"/>
    <w:rsid w:val="002C3636"/>
    <w:rsid w:val="002D61E7"/>
    <w:rsid w:val="002E2D77"/>
    <w:rsid w:val="002E5B70"/>
    <w:rsid w:val="002F426A"/>
    <w:rsid w:val="002F6406"/>
    <w:rsid w:val="00304868"/>
    <w:rsid w:val="00315861"/>
    <w:rsid w:val="00323C77"/>
    <w:rsid w:val="00325AF6"/>
    <w:rsid w:val="00333EFB"/>
    <w:rsid w:val="00342E7F"/>
    <w:rsid w:val="003551E6"/>
    <w:rsid w:val="00355540"/>
    <w:rsid w:val="003658C8"/>
    <w:rsid w:val="003674A2"/>
    <w:rsid w:val="003771EC"/>
    <w:rsid w:val="00384211"/>
    <w:rsid w:val="003875FA"/>
    <w:rsid w:val="003A3B0C"/>
    <w:rsid w:val="003A5173"/>
    <w:rsid w:val="003B38F8"/>
    <w:rsid w:val="003C13CD"/>
    <w:rsid w:val="003C154C"/>
    <w:rsid w:val="003D3DAD"/>
    <w:rsid w:val="003D6ED2"/>
    <w:rsid w:val="003E5B74"/>
    <w:rsid w:val="003E6A45"/>
    <w:rsid w:val="0040012C"/>
    <w:rsid w:val="00403910"/>
    <w:rsid w:val="004048E3"/>
    <w:rsid w:val="00425876"/>
    <w:rsid w:val="00445113"/>
    <w:rsid w:val="0044514E"/>
    <w:rsid w:val="00451730"/>
    <w:rsid w:val="004573D5"/>
    <w:rsid w:val="00465186"/>
    <w:rsid w:val="00487284"/>
    <w:rsid w:val="00494B5F"/>
    <w:rsid w:val="00494C2F"/>
    <w:rsid w:val="004A1017"/>
    <w:rsid w:val="004A7BD2"/>
    <w:rsid w:val="004C5AF5"/>
    <w:rsid w:val="004D3AC7"/>
    <w:rsid w:val="004E2AB7"/>
    <w:rsid w:val="004E3C72"/>
    <w:rsid w:val="00501877"/>
    <w:rsid w:val="00510545"/>
    <w:rsid w:val="00514A2E"/>
    <w:rsid w:val="00516004"/>
    <w:rsid w:val="00520873"/>
    <w:rsid w:val="00531EBB"/>
    <w:rsid w:val="00532ED4"/>
    <w:rsid w:val="00534A9D"/>
    <w:rsid w:val="00535F37"/>
    <w:rsid w:val="005424CC"/>
    <w:rsid w:val="00571DDC"/>
    <w:rsid w:val="00597952"/>
    <w:rsid w:val="005C6191"/>
    <w:rsid w:val="005D7782"/>
    <w:rsid w:val="005E5203"/>
    <w:rsid w:val="005E77FF"/>
    <w:rsid w:val="005F0206"/>
    <w:rsid w:val="005F1402"/>
    <w:rsid w:val="005F5115"/>
    <w:rsid w:val="00610D20"/>
    <w:rsid w:val="006256DF"/>
    <w:rsid w:val="006660D1"/>
    <w:rsid w:val="006732F5"/>
    <w:rsid w:val="00682299"/>
    <w:rsid w:val="00690B46"/>
    <w:rsid w:val="00691019"/>
    <w:rsid w:val="00692B79"/>
    <w:rsid w:val="006A12FD"/>
    <w:rsid w:val="006A2C70"/>
    <w:rsid w:val="006B3638"/>
    <w:rsid w:val="006B5175"/>
    <w:rsid w:val="006E5B66"/>
    <w:rsid w:val="006F0949"/>
    <w:rsid w:val="007047B1"/>
    <w:rsid w:val="007075C0"/>
    <w:rsid w:val="00715E2F"/>
    <w:rsid w:val="00720300"/>
    <w:rsid w:val="00726240"/>
    <w:rsid w:val="0073128E"/>
    <w:rsid w:val="00736B2F"/>
    <w:rsid w:val="0073759E"/>
    <w:rsid w:val="00746FE1"/>
    <w:rsid w:val="00747E03"/>
    <w:rsid w:val="00750A2D"/>
    <w:rsid w:val="007760BE"/>
    <w:rsid w:val="00782BFF"/>
    <w:rsid w:val="00787865"/>
    <w:rsid w:val="007910F1"/>
    <w:rsid w:val="007A02DD"/>
    <w:rsid w:val="007A698A"/>
    <w:rsid w:val="007B7F3D"/>
    <w:rsid w:val="007C3D8F"/>
    <w:rsid w:val="007D5519"/>
    <w:rsid w:val="007D7754"/>
    <w:rsid w:val="007E4C97"/>
    <w:rsid w:val="007E7C9B"/>
    <w:rsid w:val="00811983"/>
    <w:rsid w:val="00817595"/>
    <w:rsid w:val="00832415"/>
    <w:rsid w:val="00850BA8"/>
    <w:rsid w:val="00852112"/>
    <w:rsid w:val="00853B96"/>
    <w:rsid w:val="00857800"/>
    <w:rsid w:val="00874764"/>
    <w:rsid w:val="00877642"/>
    <w:rsid w:val="00887CF5"/>
    <w:rsid w:val="00891914"/>
    <w:rsid w:val="008A2C8E"/>
    <w:rsid w:val="008B0129"/>
    <w:rsid w:val="008B7FAC"/>
    <w:rsid w:val="008E4732"/>
    <w:rsid w:val="008E5FA1"/>
    <w:rsid w:val="00911C0E"/>
    <w:rsid w:val="00930689"/>
    <w:rsid w:val="00933215"/>
    <w:rsid w:val="00937FED"/>
    <w:rsid w:val="009461E6"/>
    <w:rsid w:val="009577C1"/>
    <w:rsid w:val="00986A38"/>
    <w:rsid w:val="009A14D9"/>
    <w:rsid w:val="009B056A"/>
    <w:rsid w:val="009E6FBB"/>
    <w:rsid w:val="009F014C"/>
    <w:rsid w:val="009F51B7"/>
    <w:rsid w:val="009F7341"/>
    <w:rsid w:val="00A07B2B"/>
    <w:rsid w:val="00A117F5"/>
    <w:rsid w:val="00A11AE2"/>
    <w:rsid w:val="00A17234"/>
    <w:rsid w:val="00A21466"/>
    <w:rsid w:val="00A24B87"/>
    <w:rsid w:val="00A410BD"/>
    <w:rsid w:val="00A42516"/>
    <w:rsid w:val="00A42FD7"/>
    <w:rsid w:val="00A7070E"/>
    <w:rsid w:val="00A72F4A"/>
    <w:rsid w:val="00A91217"/>
    <w:rsid w:val="00A961AE"/>
    <w:rsid w:val="00AA13D5"/>
    <w:rsid w:val="00AA21D6"/>
    <w:rsid w:val="00AB035C"/>
    <w:rsid w:val="00AB2720"/>
    <w:rsid w:val="00AC1C7C"/>
    <w:rsid w:val="00AC44A8"/>
    <w:rsid w:val="00AD00A7"/>
    <w:rsid w:val="00AD5B8F"/>
    <w:rsid w:val="00B068B5"/>
    <w:rsid w:val="00B12615"/>
    <w:rsid w:val="00B13F83"/>
    <w:rsid w:val="00B20002"/>
    <w:rsid w:val="00B36411"/>
    <w:rsid w:val="00B40474"/>
    <w:rsid w:val="00B51196"/>
    <w:rsid w:val="00B70545"/>
    <w:rsid w:val="00B753BE"/>
    <w:rsid w:val="00B908A7"/>
    <w:rsid w:val="00B9524F"/>
    <w:rsid w:val="00BB3C44"/>
    <w:rsid w:val="00BB4E0A"/>
    <w:rsid w:val="00BC3CFC"/>
    <w:rsid w:val="00BC5FA7"/>
    <w:rsid w:val="00BD138F"/>
    <w:rsid w:val="00BD2AE9"/>
    <w:rsid w:val="00BF20FE"/>
    <w:rsid w:val="00BF5024"/>
    <w:rsid w:val="00BF5243"/>
    <w:rsid w:val="00C020C2"/>
    <w:rsid w:val="00C0324A"/>
    <w:rsid w:val="00C16603"/>
    <w:rsid w:val="00C311DA"/>
    <w:rsid w:val="00C33A54"/>
    <w:rsid w:val="00C358B4"/>
    <w:rsid w:val="00C409D9"/>
    <w:rsid w:val="00C46773"/>
    <w:rsid w:val="00C51E20"/>
    <w:rsid w:val="00C56275"/>
    <w:rsid w:val="00C61BCB"/>
    <w:rsid w:val="00C64AD3"/>
    <w:rsid w:val="00C65364"/>
    <w:rsid w:val="00C906C3"/>
    <w:rsid w:val="00C9189A"/>
    <w:rsid w:val="00CA2DEB"/>
    <w:rsid w:val="00CA6398"/>
    <w:rsid w:val="00CC1B0B"/>
    <w:rsid w:val="00CC3FCE"/>
    <w:rsid w:val="00CC5920"/>
    <w:rsid w:val="00CD1F6F"/>
    <w:rsid w:val="00CE1442"/>
    <w:rsid w:val="00CE2B4E"/>
    <w:rsid w:val="00CE4265"/>
    <w:rsid w:val="00CE764C"/>
    <w:rsid w:val="00CF0A29"/>
    <w:rsid w:val="00CF47DD"/>
    <w:rsid w:val="00D105AB"/>
    <w:rsid w:val="00D332A1"/>
    <w:rsid w:val="00D377D6"/>
    <w:rsid w:val="00D444B6"/>
    <w:rsid w:val="00D4781B"/>
    <w:rsid w:val="00D52282"/>
    <w:rsid w:val="00D74C5E"/>
    <w:rsid w:val="00D80769"/>
    <w:rsid w:val="00D808C2"/>
    <w:rsid w:val="00DA1FA7"/>
    <w:rsid w:val="00DA7E95"/>
    <w:rsid w:val="00DB240F"/>
    <w:rsid w:val="00DC0FD4"/>
    <w:rsid w:val="00DD48E2"/>
    <w:rsid w:val="00DE7583"/>
    <w:rsid w:val="00DE784D"/>
    <w:rsid w:val="00DF2A3B"/>
    <w:rsid w:val="00E04A15"/>
    <w:rsid w:val="00E0728F"/>
    <w:rsid w:val="00E14A18"/>
    <w:rsid w:val="00E15D38"/>
    <w:rsid w:val="00E32018"/>
    <w:rsid w:val="00E35072"/>
    <w:rsid w:val="00E56F10"/>
    <w:rsid w:val="00E6273D"/>
    <w:rsid w:val="00E63CFF"/>
    <w:rsid w:val="00E73096"/>
    <w:rsid w:val="00E738F7"/>
    <w:rsid w:val="00E740C3"/>
    <w:rsid w:val="00E74B80"/>
    <w:rsid w:val="00E77EE3"/>
    <w:rsid w:val="00E81E6D"/>
    <w:rsid w:val="00EA1C00"/>
    <w:rsid w:val="00EA64D9"/>
    <w:rsid w:val="00EB3DF6"/>
    <w:rsid w:val="00ED2480"/>
    <w:rsid w:val="00EF2932"/>
    <w:rsid w:val="00EF65B9"/>
    <w:rsid w:val="00EF7C2C"/>
    <w:rsid w:val="00F12E42"/>
    <w:rsid w:val="00F14DC4"/>
    <w:rsid w:val="00F23A7A"/>
    <w:rsid w:val="00F31CFB"/>
    <w:rsid w:val="00F425CE"/>
    <w:rsid w:val="00F71C1D"/>
    <w:rsid w:val="00F73BAB"/>
    <w:rsid w:val="00F763BB"/>
    <w:rsid w:val="00F768F6"/>
    <w:rsid w:val="00F83529"/>
    <w:rsid w:val="00F95547"/>
    <w:rsid w:val="00F95A3D"/>
    <w:rsid w:val="00F96F53"/>
    <w:rsid w:val="00FA08F7"/>
    <w:rsid w:val="00FA2D4B"/>
    <w:rsid w:val="00FA7B0C"/>
    <w:rsid w:val="00FB2F61"/>
    <w:rsid w:val="00FC3AFF"/>
    <w:rsid w:val="00FE47E0"/>
    <w:rsid w:val="00FF5C1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17E05D9"/>
  <w15:chartTrackingRefBased/>
  <w15:docId w15:val="{D9962FBD-7789-403A-82C3-EBD3093D5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92B79"/>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692B79"/>
    <w:pPr>
      <w:tabs>
        <w:tab w:val="center" w:pos="4536"/>
        <w:tab w:val="right" w:pos="9072"/>
      </w:tabs>
    </w:pPr>
  </w:style>
  <w:style w:type="character" w:customStyle="1" w:styleId="KopfzeileZchn">
    <w:name w:val="Kopfzeile Zchn"/>
    <w:basedOn w:val="Absatz-Standardschriftart"/>
    <w:link w:val="Kopfzeile"/>
    <w:rsid w:val="00692B79"/>
    <w:rPr>
      <w:rFonts w:ascii="Times New Roman" w:eastAsia="Times New Roman" w:hAnsi="Times New Roman" w:cs="Times New Roman"/>
      <w:sz w:val="24"/>
      <w:szCs w:val="24"/>
    </w:rPr>
  </w:style>
  <w:style w:type="paragraph" w:styleId="Fuzeile">
    <w:name w:val="footer"/>
    <w:basedOn w:val="Standard"/>
    <w:link w:val="FuzeileZchn"/>
    <w:rsid w:val="00692B79"/>
    <w:pPr>
      <w:tabs>
        <w:tab w:val="center" w:pos="4536"/>
        <w:tab w:val="right" w:pos="9072"/>
      </w:tabs>
    </w:pPr>
  </w:style>
  <w:style w:type="character" w:customStyle="1" w:styleId="FuzeileZchn">
    <w:name w:val="Fußzeile Zchn"/>
    <w:basedOn w:val="Absatz-Standardschriftart"/>
    <w:link w:val="Fuzeile"/>
    <w:rsid w:val="00692B79"/>
    <w:rPr>
      <w:rFonts w:ascii="Times New Roman" w:eastAsia="Times New Roman" w:hAnsi="Times New Roman" w:cs="Times New Roman"/>
      <w:sz w:val="24"/>
      <w:szCs w:val="24"/>
    </w:rPr>
  </w:style>
  <w:style w:type="character" w:styleId="Hyperlink">
    <w:name w:val="Hyperlink"/>
    <w:rsid w:val="00692B79"/>
    <w:rPr>
      <w:color w:val="0000FF"/>
      <w:u w:val="single"/>
    </w:rPr>
  </w:style>
  <w:style w:type="paragraph" w:styleId="Kommentartext">
    <w:name w:val="annotation text"/>
    <w:basedOn w:val="Standard"/>
    <w:link w:val="KommentartextZchn"/>
    <w:uiPriority w:val="99"/>
    <w:semiHidden/>
    <w:unhideWhenUsed/>
    <w:rsid w:val="00231E05"/>
    <w:pPr>
      <w:spacing w:after="160"/>
    </w:pPr>
    <w:rPr>
      <w:rFonts w:ascii="Arial" w:eastAsiaTheme="minorHAnsi" w:hAnsi="Arial" w:cs="Arial"/>
      <w:sz w:val="20"/>
      <w:szCs w:val="20"/>
    </w:rPr>
  </w:style>
  <w:style w:type="character" w:customStyle="1" w:styleId="KommentartextZchn">
    <w:name w:val="Kommentartext Zchn"/>
    <w:basedOn w:val="Absatz-Standardschriftart"/>
    <w:link w:val="Kommentartext"/>
    <w:uiPriority w:val="99"/>
    <w:semiHidden/>
    <w:rsid w:val="00231E05"/>
    <w:rPr>
      <w:rFonts w:ascii="Arial" w:hAnsi="Arial" w:cs="Arial"/>
      <w:sz w:val="20"/>
      <w:szCs w:val="20"/>
    </w:rPr>
  </w:style>
  <w:style w:type="paragraph" w:styleId="StandardWeb">
    <w:name w:val="Normal (Web)"/>
    <w:basedOn w:val="Standard"/>
    <w:uiPriority w:val="99"/>
    <w:unhideWhenUsed/>
    <w:rsid w:val="00690B46"/>
    <w:pPr>
      <w:spacing w:before="100" w:beforeAutospacing="1" w:after="100" w:afterAutospacing="1"/>
    </w:pPr>
  </w:style>
  <w:style w:type="character" w:styleId="Fett">
    <w:name w:val="Strong"/>
    <w:basedOn w:val="Absatz-Standardschriftart"/>
    <w:uiPriority w:val="22"/>
    <w:qFormat/>
    <w:rsid w:val="00690B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0508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fr" TargetMode="External"/><Relationship Id="rId2" Type="http://schemas.openxmlformats.org/officeDocument/2006/relationships/hyperlink" Target="http://www.micro-epsilon.fr/press" TargetMode="External"/><Relationship Id="rId1" Type="http://schemas.openxmlformats.org/officeDocument/2006/relationships/hyperlink" Target="http://www.micro-epsilon.fr" TargetMode="External"/><Relationship Id="rId4" Type="http://schemas.openxmlformats.org/officeDocument/2006/relationships/hyperlink" Target="http://www.micro-epsilon.fr/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439</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Anetsberger, Andrea</cp:lastModifiedBy>
  <cp:revision>2</cp:revision>
  <dcterms:created xsi:type="dcterms:W3CDTF">2025-09-17T10:45:00Z</dcterms:created>
  <dcterms:modified xsi:type="dcterms:W3CDTF">2025-09-17T10:45:00Z</dcterms:modified>
</cp:coreProperties>
</file>